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D44056">
        <w:rPr>
          <w:rFonts w:ascii="Arial" w:hAnsi="Arial" w:cs="Arial"/>
        </w:rPr>
        <w:t>645</w:t>
      </w:r>
      <w:r w:rsidR="00F425CE">
        <w:rPr>
          <w:rFonts w:ascii="Arial" w:hAnsi="Arial" w:cs="Arial"/>
        </w:rPr>
        <w:t>d</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D44056" w:rsidRDefault="00D44056" w:rsidP="00532ED4">
      <w:pPr>
        <w:pStyle w:val="StandardWeb"/>
        <w:spacing w:line="360" w:lineRule="auto"/>
        <w:rPr>
          <w:rFonts w:ascii="Arial" w:hAnsi="Arial" w:cs="Arial"/>
          <w:b/>
          <w:sz w:val="32"/>
          <w:szCs w:val="32"/>
        </w:rPr>
      </w:pPr>
      <w:r w:rsidRPr="00D44056">
        <w:rPr>
          <w:rFonts w:ascii="Arial" w:hAnsi="Arial" w:cs="Arial"/>
          <w:b/>
          <w:sz w:val="32"/>
          <w:szCs w:val="32"/>
        </w:rPr>
        <w:t xml:space="preserve">Automatisierte </w:t>
      </w:r>
      <w:proofErr w:type="spellStart"/>
      <w:r w:rsidRPr="00D44056">
        <w:rPr>
          <w:rFonts w:ascii="Arial" w:hAnsi="Arial" w:cs="Arial"/>
          <w:b/>
          <w:sz w:val="32"/>
          <w:szCs w:val="32"/>
        </w:rPr>
        <w:t>Steckermontage</w:t>
      </w:r>
      <w:proofErr w:type="spellEnd"/>
      <w:r w:rsidRPr="00D44056">
        <w:rPr>
          <w:rFonts w:ascii="Arial" w:hAnsi="Arial" w:cs="Arial"/>
          <w:b/>
          <w:sz w:val="32"/>
          <w:szCs w:val="32"/>
        </w:rPr>
        <w:t xml:space="preserve"> mit Laser-Profilscannern</w:t>
      </w:r>
    </w:p>
    <w:p w:rsidR="00D44056" w:rsidRDefault="00D44056" w:rsidP="00AD49A1">
      <w:pPr>
        <w:pStyle w:val="StandardWeb"/>
        <w:spacing w:line="360" w:lineRule="auto"/>
        <w:rPr>
          <w:rFonts w:ascii="Arial" w:hAnsi="Arial" w:cs="Arial"/>
          <w:b/>
          <w:sz w:val="22"/>
          <w:szCs w:val="22"/>
        </w:rPr>
      </w:pPr>
      <w:r w:rsidRPr="00D44056">
        <w:rPr>
          <w:rFonts w:ascii="Arial" w:hAnsi="Arial" w:cs="Arial"/>
          <w:b/>
          <w:sz w:val="22"/>
          <w:szCs w:val="22"/>
        </w:rPr>
        <w:t xml:space="preserve">Die Laser-Profilscanner </w:t>
      </w:r>
      <w:proofErr w:type="spellStart"/>
      <w:r w:rsidRPr="00D44056">
        <w:rPr>
          <w:rFonts w:ascii="Arial" w:hAnsi="Arial" w:cs="Arial"/>
          <w:b/>
          <w:sz w:val="22"/>
          <w:szCs w:val="22"/>
        </w:rPr>
        <w:t>scanCONTROL</w:t>
      </w:r>
      <w:proofErr w:type="spellEnd"/>
      <w:r w:rsidRPr="00D44056">
        <w:rPr>
          <w:rFonts w:ascii="Arial" w:hAnsi="Arial" w:cs="Arial"/>
          <w:b/>
          <w:sz w:val="22"/>
          <w:szCs w:val="22"/>
        </w:rPr>
        <w:t xml:space="preserve"> 3010-200 ermöglichen Robotern das präzise Erfassen und Handhaben biegeschlaffer Kabel in Echtzeit. Hierbei </w:t>
      </w:r>
      <w:r w:rsidR="00B91A22">
        <w:rPr>
          <w:rFonts w:ascii="Arial" w:hAnsi="Arial" w:cs="Arial"/>
          <w:b/>
          <w:sz w:val="22"/>
          <w:szCs w:val="22"/>
        </w:rPr>
        <w:t xml:space="preserve">synchronisiert Software </w:t>
      </w:r>
      <w:r w:rsidRPr="00D44056">
        <w:rPr>
          <w:rFonts w:ascii="Arial" w:hAnsi="Arial" w:cs="Arial"/>
          <w:b/>
          <w:sz w:val="22"/>
          <w:szCs w:val="22"/>
        </w:rPr>
        <w:t xml:space="preserve">die Daten der </w:t>
      </w:r>
      <w:proofErr w:type="spellStart"/>
      <w:r w:rsidRPr="00D44056">
        <w:rPr>
          <w:rFonts w:ascii="Arial" w:hAnsi="Arial" w:cs="Arial"/>
          <w:b/>
          <w:sz w:val="22"/>
          <w:szCs w:val="22"/>
        </w:rPr>
        <w:t>Micro-Epsilon</w:t>
      </w:r>
      <w:proofErr w:type="spellEnd"/>
      <w:r w:rsidRPr="00D44056">
        <w:rPr>
          <w:rFonts w:ascii="Arial" w:hAnsi="Arial" w:cs="Arial"/>
          <w:b/>
          <w:sz w:val="22"/>
          <w:szCs w:val="22"/>
        </w:rPr>
        <w:t xml:space="preserve"> Sensoren mit der Roboterbewegung für eine exakte Positionierung der Kabel am Kabelbaum – dies sorgt für eine effiziente und ökonomische Applikationslösung.</w:t>
      </w:r>
    </w:p>
    <w:p w:rsidR="00D44056" w:rsidRPr="00D44056" w:rsidRDefault="00D44056" w:rsidP="00D44056">
      <w:pPr>
        <w:pStyle w:val="StandardWeb"/>
        <w:spacing w:line="360" w:lineRule="auto"/>
        <w:rPr>
          <w:rFonts w:ascii="Arial" w:hAnsi="Arial" w:cs="Arial"/>
          <w:sz w:val="22"/>
          <w:szCs w:val="22"/>
        </w:rPr>
      </w:pPr>
      <w:r w:rsidRPr="00D44056">
        <w:rPr>
          <w:rFonts w:ascii="Arial" w:hAnsi="Arial" w:cs="Arial"/>
          <w:sz w:val="22"/>
          <w:szCs w:val="22"/>
        </w:rPr>
        <w:t xml:space="preserve">In der modernen Produktion spielt die Automatisierung von Prozessen eine entscheidende Rolle, um kosteneffiziente und gleichzeitig qualitativ hochwertige Produkte zu erzeugen. Insbesondere bei der Montage komplexer und flexibler Bauteile wie Kabelbäumen ist eine hohe Präzision entscheidend. Äußerst herausfordernd ist hierbei das präzise Handhaben der biegeschlaffen Bauteile, da sie sich leicht verformen und in ihrer Position variierbar sind. Um diesen Prozess effizient und zuverlässig zu gestalten, ist eine berührungslose Positionserkennung notwendig, die es Robotern ermöglicht, Kabel exakt zu erfassen und in das </w:t>
      </w:r>
      <w:proofErr w:type="spellStart"/>
      <w:r w:rsidRPr="00D44056">
        <w:rPr>
          <w:rFonts w:ascii="Arial" w:hAnsi="Arial" w:cs="Arial"/>
          <w:sz w:val="22"/>
          <w:szCs w:val="22"/>
        </w:rPr>
        <w:t>Steckergehäuse</w:t>
      </w:r>
      <w:proofErr w:type="spellEnd"/>
      <w:r w:rsidRPr="00D44056">
        <w:rPr>
          <w:rFonts w:ascii="Arial" w:hAnsi="Arial" w:cs="Arial"/>
          <w:sz w:val="22"/>
          <w:szCs w:val="22"/>
        </w:rPr>
        <w:t xml:space="preserve"> einzuführen.</w:t>
      </w:r>
    </w:p>
    <w:p w:rsidR="00D44056" w:rsidRDefault="00D44056" w:rsidP="00D44056">
      <w:pPr>
        <w:pStyle w:val="StandardWeb"/>
        <w:spacing w:line="360" w:lineRule="auto"/>
        <w:rPr>
          <w:rFonts w:ascii="Arial" w:hAnsi="Arial" w:cs="Arial"/>
          <w:sz w:val="22"/>
          <w:szCs w:val="22"/>
        </w:rPr>
      </w:pPr>
      <w:r w:rsidRPr="00D44056">
        <w:rPr>
          <w:rFonts w:ascii="Arial" w:hAnsi="Arial" w:cs="Arial"/>
          <w:sz w:val="22"/>
          <w:szCs w:val="22"/>
        </w:rPr>
        <w:t xml:space="preserve">Für diese Aufgaben haben sich hochauflösende Laser-Profil-Scanner der Serie </w:t>
      </w:r>
      <w:proofErr w:type="spellStart"/>
      <w:r w:rsidRPr="00D44056">
        <w:rPr>
          <w:rFonts w:ascii="Arial" w:hAnsi="Arial" w:cs="Arial"/>
          <w:sz w:val="22"/>
          <w:szCs w:val="22"/>
        </w:rPr>
        <w:t>scanCONTROL</w:t>
      </w:r>
      <w:proofErr w:type="spellEnd"/>
      <w:r w:rsidRPr="00D44056">
        <w:rPr>
          <w:rFonts w:ascii="Arial" w:hAnsi="Arial" w:cs="Arial"/>
          <w:sz w:val="22"/>
          <w:szCs w:val="22"/>
        </w:rPr>
        <w:t xml:space="preserve"> 3010-200 von </w:t>
      </w:r>
      <w:proofErr w:type="spellStart"/>
      <w:r w:rsidRPr="00D44056">
        <w:rPr>
          <w:rFonts w:ascii="Arial" w:hAnsi="Arial" w:cs="Arial"/>
          <w:sz w:val="22"/>
          <w:szCs w:val="22"/>
        </w:rPr>
        <w:t>Micro-Epsilon</w:t>
      </w:r>
      <w:proofErr w:type="spellEnd"/>
      <w:r w:rsidRPr="00D44056">
        <w:rPr>
          <w:rFonts w:ascii="Arial" w:hAnsi="Arial" w:cs="Arial"/>
          <w:sz w:val="22"/>
          <w:szCs w:val="22"/>
        </w:rPr>
        <w:t xml:space="preserve"> bewährt. Die Sensoren messen die Position und Geometrie der Kabel in Echtzeit, sodass der Roboter diese sicher greifen und sie an den dafür vorgesehenen Steckplätzen montieren kann. Ein weiterer Baustein bei der erfolgre</w:t>
      </w:r>
      <w:r w:rsidR="00B91A22">
        <w:rPr>
          <w:rFonts w:ascii="Arial" w:hAnsi="Arial" w:cs="Arial"/>
          <w:sz w:val="22"/>
          <w:szCs w:val="22"/>
        </w:rPr>
        <w:t xml:space="preserve">ichen Implementierung ist dabei Software, </w:t>
      </w:r>
      <w:r w:rsidRPr="00D44056">
        <w:rPr>
          <w:rFonts w:ascii="Arial" w:hAnsi="Arial" w:cs="Arial"/>
          <w:sz w:val="22"/>
          <w:szCs w:val="22"/>
        </w:rPr>
        <w:t xml:space="preserve">welche die Messdaten verarbeitet und unmittelbar mit der Roboterbewegung synchronisiert. Hierdurch </w:t>
      </w:r>
      <w:r w:rsidR="00B91A22">
        <w:rPr>
          <w:rFonts w:ascii="Arial" w:hAnsi="Arial" w:cs="Arial"/>
          <w:sz w:val="22"/>
          <w:szCs w:val="22"/>
        </w:rPr>
        <w:t>wird</w:t>
      </w:r>
      <w:r w:rsidRPr="00D44056">
        <w:rPr>
          <w:rFonts w:ascii="Arial" w:hAnsi="Arial" w:cs="Arial"/>
          <w:sz w:val="22"/>
          <w:szCs w:val="22"/>
        </w:rPr>
        <w:t xml:space="preserve"> sicher</w:t>
      </w:r>
      <w:r w:rsidR="00B91A22">
        <w:rPr>
          <w:rFonts w:ascii="Arial" w:hAnsi="Arial" w:cs="Arial"/>
          <w:sz w:val="22"/>
          <w:szCs w:val="22"/>
        </w:rPr>
        <w:t>gestellt</w:t>
      </w:r>
      <w:r w:rsidRPr="00D44056">
        <w:rPr>
          <w:rFonts w:ascii="Arial" w:hAnsi="Arial" w:cs="Arial"/>
          <w:sz w:val="22"/>
          <w:szCs w:val="22"/>
        </w:rPr>
        <w:t xml:space="preserve">, dass der Roboter den exakten Aufnahmepunkt bestimmt und die Kabel präzise in die vorgesehenen Steckverbindungen einführt – ein </w:t>
      </w:r>
    </w:p>
    <w:p w:rsidR="00D44056" w:rsidRDefault="00D44056" w:rsidP="00D44056">
      <w:pPr>
        <w:pStyle w:val="StandardWeb"/>
        <w:spacing w:line="360" w:lineRule="auto"/>
        <w:rPr>
          <w:rFonts w:ascii="Arial" w:hAnsi="Arial" w:cs="Arial"/>
          <w:sz w:val="22"/>
          <w:szCs w:val="22"/>
        </w:rPr>
      </w:pPr>
    </w:p>
    <w:p w:rsidR="00D44056" w:rsidRDefault="00D44056" w:rsidP="00D44056">
      <w:pPr>
        <w:pStyle w:val="StandardWeb"/>
        <w:spacing w:line="360" w:lineRule="auto"/>
        <w:rPr>
          <w:rFonts w:ascii="Arial" w:hAnsi="Arial" w:cs="Arial"/>
          <w:sz w:val="22"/>
          <w:szCs w:val="22"/>
        </w:rPr>
      </w:pPr>
    </w:p>
    <w:p w:rsidR="00B91A22" w:rsidRDefault="00B91A22" w:rsidP="00D44056">
      <w:pPr>
        <w:pStyle w:val="StandardWeb"/>
        <w:spacing w:line="360" w:lineRule="auto"/>
        <w:rPr>
          <w:rFonts w:ascii="Arial" w:hAnsi="Arial" w:cs="Arial"/>
          <w:sz w:val="22"/>
          <w:szCs w:val="22"/>
        </w:rPr>
      </w:pPr>
    </w:p>
    <w:p w:rsidR="00D44056" w:rsidRPr="00D44056" w:rsidRDefault="00D44056" w:rsidP="00D44056">
      <w:pPr>
        <w:pStyle w:val="StandardWeb"/>
        <w:spacing w:line="360" w:lineRule="auto"/>
        <w:rPr>
          <w:rFonts w:ascii="Arial" w:hAnsi="Arial" w:cs="Arial"/>
          <w:sz w:val="22"/>
          <w:szCs w:val="22"/>
        </w:rPr>
      </w:pPr>
      <w:r w:rsidRPr="00D44056">
        <w:rPr>
          <w:rFonts w:ascii="Arial" w:hAnsi="Arial" w:cs="Arial"/>
          <w:sz w:val="22"/>
          <w:szCs w:val="22"/>
        </w:rPr>
        <w:t>entscheidender Vorteil für den Automatisierungsprozess der Kabelbaummontage.</w:t>
      </w:r>
    </w:p>
    <w:p w:rsidR="00AD49A1" w:rsidRDefault="00B91A22" w:rsidP="00D44056">
      <w:pPr>
        <w:pStyle w:val="StandardWeb"/>
        <w:spacing w:line="360" w:lineRule="auto"/>
        <w:rPr>
          <w:rFonts w:ascii="Arial" w:hAnsi="Arial" w:cs="Arial"/>
          <w:i/>
          <w:sz w:val="22"/>
          <w:szCs w:val="22"/>
          <w:lang w:eastAsia="en-US"/>
        </w:rPr>
      </w:pPr>
      <w:r>
        <w:rPr>
          <w:rFonts w:ascii="Arial" w:hAnsi="Arial" w:cs="Arial"/>
          <w:sz w:val="22"/>
          <w:szCs w:val="22"/>
        </w:rPr>
        <w:t xml:space="preserve">Die </w:t>
      </w:r>
      <w:bookmarkStart w:id="0" w:name="_GoBack"/>
      <w:bookmarkEnd w:id="0"/>
      <w:r w:rsidR="00D44056" w:rsidRPr="00D44056">
        <w:rPr>
          <w:rFonts w:ascii="Arial" w:hAnsi="Arial" w:cs="Arial"/>
          <w:sz w:val="22"/>
          <w:szCs w:val="22"/>
        </w:rPr>
        <w:t>Echtzeitsynchronisation zwischen Sensor und Roboter sorgt für eine präzise Positionserfassung und zuverlässige Verarbeitung. Außerdem handelt es sich um eine flexible Automatisierungszelle, die programmseitig jederzeit angepasst werden kann, ohne aufwendige mechanische Änderungen. Mit der Kombination von Standardkomponenten entsteht eine wirtschaftliche Lösung, die kostenintensive, starre Sondermaschinen ersetzt und die Produktionseffizienz erheblich steigert.</w:t>
      </w:r>
    </w:p>
    <w:p w:rsidR="00AD49A1" w:rsidRPr="002F426A" w:rsidRDefault="00532ED4" w:rsidP="00AD49A1">
      <w:pPr>
        <w:pStyle w:val="StandardWeb"/>
        <w:spacing w:line="360" w:lineRule="auto"/>
        <w:ind w:left="4248"/>
        <w:rPr>
          <w:rFonts w:ascii="Arial" w:hAnsi="Arial" w:cs="Arial"/>
          <w:i/>
          <w:sz w:val="22"/>
          <w:szCs w:val="22"/>
          <w:lang w:eastAsia="en-US"/>
        </w:rPr>
      </w:pPr>
      <w:r w:rsidRPr="002F426A">
        <w:rPr>
          <w:rFonts w:ascii="Arial" w:hAnsi="Arial" w:cs="Arial"/>
          <w:i/>
          <w:sz w:val="22"/>
          <w:szCs w:val="22"/>
          <w:lang w:eastAsia="en-US"/>
        </w:rPr>
        <w:t xml:space="preserve">ca. </w:t>
      </w:r>
      <w:r w:rsidR="00D44056">
        <w:rPr>
          <w:rFonts w:ascii="Arial" w:hAnsi="Arial" w:cs="Arial"/>
          <w:i/>
          <w:sz w:val="22"/>
          <w:szCs w:val="22"/>
          <w:lang w:eastAsia="en-US"/>
        </w:rPr>
        <w:t>2</w:t>
      </w:r>
      <w:r w:rsidR="00BB4E0A" w:rsidRPr="002F426A">
        <w:rPr>
          <w:rFonts w:ascii="Arial" w:hAnsi="Arial" w:cs="Arial"/>
          <w:i/>
          <w:sz w:val="22"/>
          <w:szCs w:val="22"/>
          <w:lang w:eastAsia="en-US"/>
        </w:rPr>
        <w:t>.</w:t>
      </w:r>
      <w:r w:rsidR="00D44056">
        <w:rPr>
          <w:rFonts w:ascii="Arial" w:hAnsi="Arial" w:cs="Arial"/>
          <w:i/>
          <w:sz w:val="22"/>
          <w:szCs w:val="22"/>
          <w:lang w:eastAsia="en-US"/>
        </w:rPr>
        <w:t>5</w:t>
      </w:r>
      <w:r w:rsidR="003E5B74" w:rsidRPr="002F426A">
        <w:rPr>
          <w:rFonts w:ascii="Arial" w:hAnsi="Arial" w:cs="Arial"/>
          <w:i/>
          <w:sz w:val="22"/>
          <w:szCs w:val="22"/>
          <w:lang w:eastAsia="en-US"/>
        </w:rPr>
        <w:t>0</w:t>
      </w:r>
      <w:r w:rsidR="00692B79" w:rsidRPr="002F426A">
        <w:rPr>
          <w:rFonts w:ascii="Arial" w:hAnsi="Arial" w:cs="Arial"/>
          <w:i/>
          <w:sz w:val="22"/>
          <w:szCs w:val="22"/>
          <w:lang w:eastAsia="en-US"/>
        </w:rPr>
        <w:t>0 Zeichen</w:t>
      </w:r>
    </w:p>
    <w:p w:rsidR="006256DF" w:rsidRPr="00937FED" w:rsidRDefault="00B91A22" w:rsidP="00937FED">
      <w:pPr>
        <w:pStyle w:val="StandardWeb"/>
        <w:spacing w:line="360" w:lineRule="auto"/>
        <w:rPr>
          <w:rFonts w:ascii="Arial" w:hAnsi="Arial" w:cs="Arial"/>
          <w:sz w:val="22"/>
          <w:szCs w:val="22"/>
          <w:lang w:eastAsia="en-US"/>
        </w:rPr>
      </w:pPr>
      <w:r>
        <w:rPr>
          <w:rFonts w:ascii="Arial" w:hAnsi="Arial" w:cs="Arial"/>
          <w:sz w:val="22"/>
          <w:szCs w:val="22"/>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25pt;height:221.25pt;mso-position-vertical:absolute">
            <v:imagedata r:id="rId6" o:title="PR645_scanCONTROL Steckermontage"/>
          </v:shape>
        </w:pict>
      </w:r>
      <w:r w:rsidR="006256DF" w:rsidRPr="000A1CB4">
        <w:rPr>
          <w:rFonts w:ascii="Arial" w:hAnsi="Arial"/>
          <w:sz w:val="22"/>
          <w:szCs w:val="22"/>
          <w:lang w:val="en-GB"/>
        </w:rPr>
        <w:t>(</w:t>
      </w:r>
      <w:r w:rsidR="00D44056">
        <w:rPr>
          <w:rFonts w:ascii="Arial" w:hAnsi="Arial" w:cs="Arial"/>
          <w:sz w:val="22"/>
          <w:szCs w:val="22"/>
          <w:shd w:val="clear" w:color="auto" w:fill="FFFFFF"/>
        </w:rPr>
        <w:t>PR645_scanCONTROL Steckermontage</w:t>
      </w:r>
      <w:r w:rsidR="008B7FAC">
        <w:rPr>
          <w:rFonts w:ascii="Arial" w:hAnsi="Arial" w:cs="Arial"/>
          <w:sz w:val="22"/>
          <w:szCs w:val="22"/>
          <w:shd w:val="clear" w:color="auto" w:fill="FFFFFF"/>
        </w:rPr>
        <w:t>.jpg</w:t>
      </w:r>
      <w:r w:rsidR="006256DF" w:rsidRPr="000A1CB4">
        <w:rPr>
          <w:rFonts w:ascii="Arial" w:hAnsi="Arial" w:cs="Arial"/>
          <w:sz w:val="22"/>
          <w:szCs w:val="22"/>
          <w:lang w:val="en-GB"/>
        </w:rPr>
        <w:t>)</w:t>
      </w:r>
    </w:p>
    <w:sectPr w:rsidR="006256DF" w:rsidRPr="00937FED"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B91A22"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B91A22"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B91A22"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B91A22"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887CF5"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B91A22"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14097466"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2ED4"/>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1A22"/>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9FCA0D5"/>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317</Words>
  <Characters>2003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14</cp:revision>
  <dcterms:created xsi:type="dcterms:W3CDTF">2025-03-20T12:09:00Z</dcterms:created>
  <dcterms:modified xsi:type="dcterms:W3CDTF">2025-07-15T13:11:00Z</dcterms:modified>
</cp:coreProperties>
</file>